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5C9C" w14:textId="77777777" w:rsidR="006432DF" w:rsidRDefault="0036747C">
      <w:pPr>
        <w:pStyle w:val="a4"/>
        <w:ind w:firstLine="0"/>
        <w:rPr>
          <w:sz w:val="26"/>
          <w:szCs w:val="26"/>
        </w:rPr>
      </w:pPr>
      <w:r>
        <w:pict w14:anchorId="39433FE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70" w:dyaOrig="1050" w14:anchorId="63F7F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28507299" r:id="rId6"/>
        </w:object>
      </w:r>
    </w:p>
    <w:p w14:paraId="15B699DA" w14:textId="5C0B0C95" w:rsidR="006432DF" w:rsidRDefault="0036747C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 w14:anchorId="062BDEB2">
          <v:rect id="Фигура1" o:spid="_x0000_s1031" style="position:absolute;margin-left:-2.65pt;margin-top:4.6pt;width:513pt;height:41pt;z-index:251657728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lYvAagUCAABzBAAADgAA&#10;AAAAAAAAAAAAAAAuAgAAZHJzL2Uyb0RvYy54bWxQSwECLQAUAAYACAAAACEAaZqJp94AAAAIAQAA&#10;DwAAAAAAAAAAAAAAAABfBAAAZHJzL2Rvd25yZXYueG1sUEsFBgAAAAAEAAQA8wAAAGoFAAAAAA==&#10;" strokecolor="white" strokeweight="0">
            <v:fill opacity="32896f"/>
            <v:textbox>
              <w:txbxContent>
                <w:p w14:paraId="38DFAE68" w14:textId="77777777" w:rsidR="006432DF" w:rsidRDefault="0036747C">
                  <w:pPr>
                    <w:pStyle w:val="ac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Буряад Республикын «Хойто-Байгалай аймаг» </w:t>
                  </w:r>
                </w:p>
                <w:p w14:paraId="7832AE75" w14:textId="77777777" w:rsidR="006432DF" w:rsidRDefault="0036747C">
                  <w:pPr>
                    <w:pStyle w:val="ac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i w:val="0"/>
          <w:sz w:val="26"/>
          <w:szCs w:val="26"/>
        </w:rPr>
        <w:t xml:space="preserve"> </w:t>
      </w:r>
    </w:p>
    <w:p w14:paraId="1938F71F" w14:textId="77777777" w:rsidR="006432DF" w:rsidRDefault="006432DF">
      <w:pPr>
        <w:pStyle w:val="a4"/>
        <w:ind w:firstLine="0"/>
        <w:jc w:val="left"/>
        <w:rPr>
          <w:i w:val="0"/>
          <w:sz w:val="26"/>
          <w:szCs w:val="26"/>
        </w:rPr>
      </w:pPr>
    </w:p>
    <w:p w14:paraId="396D1935" w14:textId="0E6D8566" w:rsidR="006432DF" w:rsidRDefault="0036747C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 w14:anchorId="3B001D36">
          <v:rect id="Врезка2" o:spid="_x0000_s1030" style="position:absolute;margin-left:-7.65pt;margin-top:13.4pt;width:520.2pt;height:54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" strokecolor="white" strokeweight="0">
            <v:fill opacity="32896f"/>
            <v:textbox>
              <w:txbxContent>
                <w:p w14:paraId="1AF4C8D1" w14:textId="77777777" w:rsidR="006432DF" w:rsidRDefault="0036747C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i w:val="0"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14:paraId="3BC8A7A2" w14:textId="77777777" w:rsidR="006432DF" w:rsidRDefault="0036747C">
                  <w:pPr>
                    <w:pStyle w:val="ac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XVI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сессия</w:t>
                  </w:r>
                </w:p>
                <w:p w14:paraId="1BD3C40D" w14:textId="77777777" w:rsidR="006432DF" w:rsidRDefault="006432DF">
                  <w:pPr>
                    <w:pStyle w:val="a4"/>
                    <w:ind w:firstLine="0"/>
                    <w:rPr>
                      <w:i w:val="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296CE1E5" w14:textId="77777777" w:rsidR="006432DF" w:rsidRDefault="006432DF">
      <w:pPr>
        <w:pStyle w:val="a4"/>
        <w:ind w:firstLine="0"/>
        <w:jc w:val="left"/>
        <w:rPr>
          <w:i w:val="0"/>
          <w:sz w:val="26"/>
          <w:szCs w:val="26"/>
        </w:rPr>
      </w:pPr>
    </w:p>
    <w:p w14:paraId="5122C749" w14:textId="77777777" w:rsidR="006432DF" w:rsidRDefault="006432DF">
      <w:pPr>
        <w:pStyle w:val="a4"/>
        <w:ind w:firstLine="0"/>
        <w:jc w:val="left"/>
        <w:rPr>
          <w:i w:val="0"/>
          <w:sz w:val="26"/>
          <w:szCs w:val="26"/>
        </w:rPr>
      </w:pPr>
    </w:p>
    <w:p w14:paraId="3E442518" w14:textId="211E63C9" w:rsidR="006432DF" w:rsidRDefault="0036747C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w:pict w14:anchorId="40268739">
          <v:line id="Фигура3" o:spid="_x0000_s1029" style="position:absolute;z-index:251656704;visibility:visible;mso-wrap-style:square;mso-wrap-distance-left:1.55pt;mso-wrap-distance-top:1.55pt;mso-wrap-distance-right:1.5pt;mso-wrap-distance-bottom:1.5pt;mso-position-horizontal:absolute;mso-position-horizontal-relative:text;mso-position-vertical:absolute;mso-position-vertical-relative:text" from="-8.7pt,17.55pt" to="514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" strokecolor="yellow" strokeweight="1.06mm"/>
        </w:pict>
      </w:r>
    </w:p>
    <w:p w14:paraId="574FE0EF" w14:textId="29E428C5" w:rsidR="006432DF" w:rsidRDefault="0036747C">
      <w:pPr>
        <w:jc w:val="center"/>
        <w:rPr>
          <w:b/>
          <w:sz w:val="26"/>
          <w:szCs w:val="26"/>
        </w:rPr>
      </w:pPr>
      <w:r>
        <w:rPr>
          <w:noProof/>
        </w:rPr>
        <w:pict w14:anchorId="5A4BD2D5">
          <v:line id="Фигура2" o:spid="_x0000_s1028" style="position:absolute;left:0;text-align:left;z-index:251655680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9.45pt,14.95pt" to="512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" strokecolor="aqua" strokeweight="1.06mm"/>
        </w:pict>
      </w:r>
    </w:p>
    <w:p w14:paraId="2E751B26" w14:textId="77777777" w:rsidR="006432DF" w:rsidRDefault="006432DF">
      <w:pPr>
        <w:jc w:val="center"/>
        <w:rPr>
          <w:b/>
          <w:sz w:val="26"/>
          <w:szCs w:val="26"/>
        </w:rPr>
      </w:pPr>
    </w:p>
    <w:p w14:paraId="5D9F50FA" w14:textId="77777777" w:rsidR="006432DF" w:rsidRDefault="003674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14:paraId="43F26E4C" w14:textId="77777777" w:rsidR="006432DF" w:rsidRDefault="0036747C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24.12.2025 г. </w:t>
      </w:r>
      <w:r>
        <w:rPr>
          <w:b/>
          <w:sz w:val="26"/>
          <w:szCs w:val="26"/>
        </w:rPr>
        <w:tab/>
        <w:t xml:space="preserve"> № 146 -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VII</w:t>
      </w:r>
    </w:p>
    <w:p w14:paraId="467E2D87" w14:textId="77777777" w:rsidR="006432DF" w:rsidRDefault="006432DF">
      <w:pPr>
        <w:rPr>
          <w:b/>
          <w:sz w:val="28"/>
          <w:szCs w:val="28"/>
        </w:rPr>
      </w:pPr>
    </w:p>
    <w:p w14:paraId="71A57EAA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 w14:paraId="74F92BCD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передачу </w:t>
      </w:r>
    </w:p>
    <w:p w14:paraId="161254FB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находящегося в муниципальной</w:t>
      </w:r>
    </w:p>
    <w:p w14:paraId="5852DE40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собственности муниципального образования</w:t>
      </w:r>
    </w:p>
    <w:p w14:paraId="7E251882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район», в муниципальную </w:t>
      </w:r>
    </w:p>
    <w:p w14:paraId="702A3C91" w14:textId="77777777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собственность  муниципального образования  </w:t>
      </w:r>
    </w:p>
    <w:p w14:paraId="1F6284EF" w14:textId="77777777" w:rsidR="006432DF" w:rsidRDefault="0036747C">
      <w:pPr>
        <w:rPr>
          <w:b/>
        </w:rPr>
      </w:pPr>
      <w:r>
        <w:rPr>
          <w:b/>
          <w:sz w:val="28"/>
          <w:szCs w:val="28"/>
        </w:rPr>
        <w:t>городское поселение «поселок Нижнеангарск»</w:t>
      </w:r>
    </w:p>
    <w:p w14:paraId="21927ADA" w14:textId="77777777" w:rsidR="006432DF" w:rsidRDefault="0036747C">
      <w:pPr>
        <w:rPr>
          <w:b/>
        </w:rPr>
      </w:pPr>
      <w:bookmarkStart w:id="0" w:name="_Hlk126231425"/>
      <w:r>
        <w:rPr>
          <w:b/>
          <w:sz w:val="28"/>
          <w:szCs w:val="28"/>
        </w:rPr>
        <w:t xml:space="preserve">  </w:t>
      </w:r>
      <w:bookmarkEnd w:id="0"/>
    </w:p>
    <w:p w14:paraId="0B7FAF40" w14:textId="77777777" w:rsidR="006432DF" w:rsidRDefault="0036747C">
      <w:pPr>
        <w:pStyle w:val="ConsPlusTitle"/>
        <w:ind w:firstLine="720"/>
        <w:jc w:val="both"/>
      </w:pPr>
      <w:r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>В соответствии</w:t>
      </w:r>
      <w:r>
        <w:rPr>
          <w:rFonts w:ascii="Times New Roman" w:hAnsi="Times New Roman" w:cs="Times New Roman"/>
          <w:b w:val="0"/>
          <w:sz w:val="28"/>
          <w:szCs w:val="28"/>
          <w:lang w:eastAsia="x-none"/>
        </w:rPr>
        <w:t xml:space="preserve"> с  Федеральным</w:t>
      </w:r>
      <w:r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x-none"/>
        </w:rPr>
        <w:t>законом</w:t>
      </w:r>
      <w:r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  <w:lang w:val="x-none"/>
        </w:rPr>
        <w:t>статьи 64 Федерального з</w:t>
      </w:r>
      <w:r>
        <w:rPr>
          <w:rFonts w:ascii="Times New Roman" w:hAnsi="Times New Roman" w:cs="Times New Roman"/>
          <w:b w:val="0"/>
          <w:sz w:val="28"/>
          <w:szCs w:val="28"/>
          <w:lang w:val="x-none"/>
        </w:rPr>
        <w:t>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Совет депутатов муниципального образования «Северо-Байкальский район»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 xml:space="preserve">решил:  </w:t>
      </w:r>
      <w:r>
        <w:tab/>
      </w:r>
    </w:p>
    <w:p w14:paraId="3C72EA9D" w14:textId="77777777" w:rsidR="006432DF" w:rsidRDefault="0036747C">
      <w:pPr>
        <w:numPr>
          <w:ilvl w:val="0"/>
          <w:numId w:val="1"/>
        </w:numPr>
        <w:tabs>
          <w:tab w:val="clear" w:pos="720"/>
        </w:tabs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Дать согласие администрации муниципального об</w:t>
      </w:r>
      <w:r>
        <w:rPr>
          <w:sz w:val="28"/>
          <w:szCs w:val="28"/>
        </w:rPr>
        <w:t>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</w:t>
      </w:r>
      <w:r>
        <w:rPr>
          <w:sz w:val="28"/>
          <w:szCs w:val="28"/>
          <w:lang w:val="x-none" w:eastAsia="x-none"/>
        </w:rPr>
        <w:t xml:space="preserve"> в муниципальную собственность </w:t>
      </w:r>
      <w:r>
        <w:rPr>
          <w:sz w:val="28"/>
          <w:szCs w:val="28"/>
          <w:lang w:eastAsia="x-none"/>
        </w:rPr>
        <w:t>муниципального образования городское поселение «поселок Нижнеангарск»</w:t>
      </w:r>
      <w:r>
        <w:rPr>
          <w:sz w:val="28"/>
          <w:szCs w:val="28"/>
          <w:lang w:val="x-none" w:eastAsia="x-none"/>
        </w:rPr>
        <w:t xml:space="preserve"> согласно приложению.</w:t>
      </w:r>
    </w:p>
    <w:p w14:paraId="1F9F6400" w14:textId="476C9BC5" w:rsidR="006432DF" w:rsidRDefault="00367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2. Настоящее решение вступает в силу со дня его подписания и подлежит опубликованию в средст</w:t>
      </w:r>
      <w:r>
        <w:rPr>
          <w:sz w:val="28"/>
          <w:szCs w:val="28"/>
        </w:rPr>
        <w:t>вах массовой информации.</w:t>
      </w:r>
    </w:p>
    <w:p w14:paraId="40CC1B1B" w14:textId="77777777" w:rsidR="006432DF" w:rsidRDefault="006432DF"/>
    <w:p w14:paraId="7138C31B" w14:textId="2CA0A75D" w:rsidR="006432DF" w:rsidRDefault="006432DF">
      <w:pPr>
        <w:pStyle w:val="20"/>
        <w:rPr>
          <w:b/>
        </w:rPr>
      </w:pPr>
      <w:bookmarkStart w:id="1" w:name="_GoBack"/>
      <w:bookmarkEnd w:id="1"/>
    </w:p>
    <w:p w14:paraId="29A1DD05" w14:textId="77777777" w:rsidR="006432DF" w:rsidRDefault="0036747C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14:paraId="41A8C62F" w14:textId="77777777" w:rsidR="006432DF" w:rsidRDefault="0036747C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2C7C9DA" w14:textId="77777777" w:rsidR="006432DF" w:rsidRDefault="0036747C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район»                     </w:t>
      </w:r>
      <w:r>
        <w:rPr>
          <w:b/>
          <w:sz w:val="28"/>
          <w:szCs w:val="28"/>
        </w:rPr>
        <w:t xml:space="preserve">                                      Н.Н. Малахова  </w:t>
      </w:r>
    </w:p>
    <w:p w14:paraId="45975C54" w14:textId="77777777" w:rsidR="006432DF" w:rsidRDefault="006432DF">
      <w:pPr>
        <w:ind w:firstLine="28"/>
        <w:rPr>
          <w:b/>
          <w:sz w:val="28"/>
          <w:szCs w:val="28"/>
        </w:rPr>
      </w:pPr>
    </w:p>
    <w:p w14:paraId="5ABDDBD5" w14:textId="77777777" w:rsidR="006432DF" w:rsidRDefault="006432DF">
      <w:pPr>
        <w:ind w:firstLine="28"/>
        <w:rPr>
          <w:b/>
          <w:sz w:val="28"/>
          <w:szCs w:val="28"/>
        </w:rPr>
      </w:pPr>
    </w:p>
    <w:p w14:paraId="40A758A4" w14:textId="77777777" w:rsidR="006432DF" w:rsidRDefault="0036747C">
      <w:pPr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6F005262" w14:textId="77777777" w:rsidR="006432DF" w:rsidRDefault="0036747C">
      <w:pPr>
        <w:ind w:hanging="14"/>
      </w:pPr>
      <w:r>
        <w:t>Проект представлен консультантом по имущественным отношениям</w:t>
      </w:r>
    </w:p>
    <w:p w14:paraId="7A656C63" w14:textId="77777777" w:rsidR="006432DF" w:rsidRDefault="0036747C">
      <w:pPr>
        <w:ind w:hanging="14"/>
      </w:pPr>
      <w:r>
        <w:t>МКУ «Комитет по управлению муниципальным хозяйством»</w:t>
      </w:r>
    </w:p>
    <w:p w14:paraId="1FFC1CA9" w14:textId="77777777" w:rsidR="006432DF" w:rsidRDefault="0036747C">
      <w:pPr>
        <w:ind w:hanging="14"/>
        <w:rPr>
          <w:bCs/>
          <w:sz w:val="24"/>
          <w:szCs w:val="24"/>
        </w:rPr>
        <w:sectPr w:rsidR="006432DF">
          <w:pgSz w:w="11906" w:h="16838"/>
          <w:pgMar w:top="1134" w:right="851" w:bottom="1134" w:left="1134" w:header="0" w:footer="0" w:gutter="0"/>
          <w:cols w:space="720"/>
          <w:formProt w:val="0"/>
          <w:docGrid w:linePitch="100"/>
        </w:sectPr>
      </w:pPr>
      <w:r>
        <w:t>тел. 47-089 Серкина И.А.</w:t>
      </w:r>
      <w:r>
        <w:br w:type="page"/>
      </w:r>
    </w:p>
    <w:p w14:paraId="25E43B44" w14:textId="77777777" w:rsidR="006432DF" w:rsidRDefault="0036747C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14:paraId="3FC25833" w14:textId="77777777" w:rsidR="006432DF" w:rsidRDefault="0036747C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</w:t>
      </w:r>
      <w:r>
        <w:rPr>
          <w:bCs/>
          <w:sz w:val="24"/>
          <w:szCs w:val="24"/>
        </w:rPr>
        <w:t xml:space="preserve">ешению Совета депутатов </w:t>
      </w:r>
    </w:p>
    <w:p w14:paraId="1DBE74B8" w14:textId="77777777" w:rsidR="006432DF" w:rsidRDefault="0036747C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14:paraId="2E9088AB" w14:textId="77777777" w:rsidR="006432DF" w:rsidRDefault="0036747C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«Северо-Байкальский район»</w:t>
      </w:r>
    </w:p>
    <w:p w14:paraId="79D7C915" w14:textId="77777777" w:rsidR="006432DF" w:rsidRDefault="0036747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24.12.2025  № 146-</w:t>
      </w:r>
      <w:r>
        <w:rPr>
          <w:bCs/>
          <w:sz w:val="24"/>
          <w:szCs w:val="24"/>
          <w:lang w:val="en-US"/>
        </w:rPr>
        <w:t>VII</w:t>
      </w:r>
    </w:p>
    <w:p w14:paraId="664A16F9" w14:textId="77777777" w:rsidR="006432DF" w:rsidRDefault="0036747C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Перечень имущества, </w:t>
      </w:r>
    </w:p>
    <w:p w14:paraId="43604179" w14:textId="77777777" w:rsidR="006432DF" w:rsidRDefault="0036747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находящегося в муниципальной </w:t>
      </w:r>
      <w:r>
        <w:rPr>
          <w:b/>
          <w:sz w:val="28"/>
          <w:szCs w:val="28"/>
        </w:rPr>
        <w:t xml:space="preserve">собственности муниципального образования  «Северо-Байкальский район» и передаваемого, в муниципальную собственность муниципального образования  городское поселение </w:t>
      </w:r>
    </w:p>
    <w:p w14:paraId="5EBC91D4" w14:textId="77777777" w:rsidR="006432DF" w:rsidRDefault="0036747C">
      <w:pPr>
        <w:jc w:val="center"/>
        <w:rPr>
          <w:b/>
          <w:bCs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«поселок Нижнеангарск»</w:t>
      </w:r>
    </w:p>
    <w:p w14:paraId="033347D0" w14:textId="77777777" w:rsidR="006432DF" w:rsidRDefault="006432DF">
      <w:pPr>
        <w:rPr>
          <w:b/>
          <w:sz w:val="28"/>
          <w:szCs w:val="28"/>
        </w:rPr>
      </w:pPr>
    </w:p>
    <w:tbl>
      <w:tblPr>
        <w:tblW w:w="1048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16"/>
        <w:gridCol w:w="1529"/>
        <w:gridCol w:w="4801"/>
        <w:gridCol w:w="1415"/>
        <w:gridCol w:w="2124"/>
      </w:tblGrid>
      <w:tr w:rsidR="006432DF" w14:paraId="29AF048F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A936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54A674BB" w14:textId="77777777" w:rsidR="006432DF" w:rsidRDefault="006432DF">
            <w:pPr>
              <w:rPr>
                <w:color w:val="000000"/>
                <w:sz w:val="24"/>
                <w:szCs w:val="24"/>
              </w:rPr>
            </w:pPr>
          </w:p>
          <w:p w14:paraId="10D8FAEF" w14:textId="77777777" w:rsidR="006432DF" w:rsidRDefault="006432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63DC" w14:textId="77777777" w:rsidR="006432DF" w:rsidRDefault="003674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6E23D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069E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Индиви-</w:t>
            </w:r>
          </w:p>
          <w:p w14:paraId="0FA4A7AE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дуальные характе-ристики имущества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E3E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жилого помещения</w:t>
            </w:r>
          </w:p>
        </w:tc>
      </w:tr>
      <w:tr w:rsidR="006432DF" w14:paraId="25C5711E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917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8AB5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4A193C69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452F6F5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7B33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Брусничная, дом 17, кв.35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845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99E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03:17:080202:131</w:t>
            </w:r>
          </w:p>
        </w:tc>
      </w:tr>
      <w:tr w:rsidR="006432DF" w14:paraId="0E737BFA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0A6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9F559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30F63764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70B7CBEB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F958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Брусничная, дом 18, кв.11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924A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FB40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03:17:080202:71</w:t>
            </w:r>
          </w:p>
        </w:tc>
      </w:tr>
      <w:tr w:rsidR="006432DF" w14:paraId="6E52733D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E25C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3DAA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44C75264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2DB0A27E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67F48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Брусничная, дом 19, кв.20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E03F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AABA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03:17:080236:158</w:t>
            </w:r>
          </w:p>
        </w:tc>
      </w:tr>
      <w:tr w:rsidR="006432DF" w14:paraId="58BF8E72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AE9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E150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2A43667F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76BFE4F5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8E81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ул.Брусничная, дом 19, кв.21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BC4F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42,0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0D8C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03:17:080231:159</w:t>
            </w:r>
          </w:p>
        </w:tc>
      </w:tr>
      <w:tr w:rsidR="006432DF" w14:paraId="4F2F92B7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C6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5185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0822FA21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40E26CAD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F486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Республика Бурятия, Северо-Байкальский район, пгт. </w:t>
            </w:r>
            <w:r>
              <w:rPr>
                <w:rFonts w:eastAsia="Calibri"/>
                <w:sz w:val="24"/>
                <w:szCs w:val="24"/>
                <w:lang w:eastAsia="en-US"/>
              </w:rPr>
              <w:t>Нижнеангарск, ул. Брусничная, дом 21, кв.6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A40D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32,4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BBA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03:17:080151:53</w:t>
            </w:r>
          </w:p>
        </w:tc>
      </w:tr>
      <w:tr w:rsidR="006432DF" w14:paraId="23E540BC" w14:textId="77777777">
        <w:trPr>
          <w:trHeight w:val="5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FA5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4CA0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21106E51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0E64EB40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1B736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Брусничная, дом 21, кв.18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EF6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31,5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63B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03:17:080151:65</w:t>
            </w:r>
          </w:p>
        </w:tc>
      </w:tr>
      <w:tr w:rsidR="006432DF" w14:paraId="76F3B657" w14:textId="77777777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23F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B95C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55BCD736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489915D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603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Перевальская, дом 13, кв.1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A1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0B3C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03:17:080139:75</w:t>
            </w:r>
          </w:p>
        </w:tc>
      </w:tr>
      <w:tr w:rsidR="006432DF" w14:paraId="1BDE4081" w14:textId="77777777">
        <w:trPr>
          <w:trHeight w:val="36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49F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6ACF230D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27809D57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0C20D093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14:paraId="61EE5332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50 лет Октября, дом 16, кв.17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7D0F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E66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03:17:080231:57</w:t>
            </w:r>
          </w:p>
        </w:tc>
      </w:tr>
      <w:tr w:rsidR="006432DF" w14:paraId="48DFFEBD" w14:textId="77777777">
        <w:trPr>
          <w:trHeight w:val="36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5959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703985EB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69D3795C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70E3BB53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14:paraId="6B96577C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Брусничная, дом 21, кв.7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577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EBA0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03:17:080151:54</w:t>
            </w:r>
          </w:p>
        </w:tc>
      </w:tr>
      <w:tr w:rsidR="006432DF" w14:paraId="05A8419E" w14:textId="77777777">
        <w:trPr>
          <w:trHeight w:val="3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850A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8AC3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1D82D2A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3ED83E5D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4CA1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Республика Бурятия, Северо-Байкальский район, пгт. </w:t>
            </w:r>
            <w:r>
              <w:rPr>
                <w:rFonts w:eastAsia="Calibri"/>
                <w:sz w:val="24"/>
                <w:szCs w:val="24"/>
                <w:lang w:eastAsia="en-US"/>
              </w:rPr>
              <w:t>Нижнеангарск, ул. Брусничная, дом 20, кв.6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83F9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A5DE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03:17:000000:6042</w:t>
            </w:r>
          </w:p>
        </w:tc>
      </w:tr>
      <w:tr w:rsidR="006432DF" w14:paraId="7A0D4086" w14:textId="77777777">
        <w:trPr>
          <w:trHeight w:val="6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0991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B7E0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7D03C8B0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1537109C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4F022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50 лет Октября, дом 16, кв.8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2CA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EB5E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03:17:080231:48</w:t>
            </w:r>
          </w:p>
        </w:tc>
      </w:tr>
      <w:tr w:rsidR="006432DF" w14:paraId="21124A95" w14:textId="77777777">
        <w:trPr>
          <w:trHeight w:val="36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A8A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3A4585B2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1826D74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251DA1ED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14:paraId="7CD9C07C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 Бурятия, Северо-Байкальский район, пгт. Нижнеангарск, ул. 50 лет Октября, дом 17, кв.12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4883" w14:textId="77777777" w:rsidR="006432DF" w:rsidRDefault="003674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9FFC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03:17:000000:3897</w:t>
            </w:r>
          </w:p>
        </w:tc>
      </w:tr>
      <w:tr w:rsidR="006432DF" w14:paraId="0D312BD1" w14:textId="77777777">
        <w:trPr>
          <w:trHeight w:val="362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0D45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14:paraId="5D3DF36B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Жилое</w:t>
            </w:r>
          </w:p>
          <w:p w14:paraId="2CB04A8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</w:t>
            </w:r>
          </w:p>
          <w:p w14:paraId="02280426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14:paraId="5433D6E2" w14:textId="77777777" w:rsidR="006432DF" w:rsidRDefault="0036747C">
            <w:pPr>
              <w:spacing w:after="160" w:line="252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Республика Бурятия, Северо-Байкальский район, пгт. Нижнеангарск, ул. 50 лет </w:t>
            </w:r>
            <w:r>
              <w:rPr>
                <w:rFonts w:eastAsia="Calibri"/>
                <w:sz w:val="24"/>
                <w:szCs w:val="24"/>
                <w:lang w:eastAsia="en-US"/>
              </w:rPr>
              <w:t>Октября, дом 18, кв.11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74F8" w14:textId="77777777" w:rsidR="006432DF" w:rsidRDefault="0036747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28E7" w14:textId="77777777" w:rsidR="006432DF" w:rsidRDefault="0036747C">
            <w:pPr>
              <w:tabs>
                <w:tab w:val="left" w:pos="1260"/>
              </w:tabs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03:17:080231:87</w:t>
            </w:r>
          </w:p>
        </w:tc>
      </w:tr>
    </w:tbl>
    <w:p w14:paraId="326ABB2E" w14:textId="77777777" w:rsidR="006432DF" w:rsidRDefault="006432DF">
      <w:pPr>
        <w:rPr>
          <w:b/>
          <w:sz w:val="28"/>
          <w:szCs w:val="28"/>
        </w:rPr>
      </w:pPr>
    </w:p>
    <w:p w14:paraId="439BADC6" w14:textId="77777777" w:rsidR="006432DF" w:rsidRDefault="006432DF">
      <w:pPr>
        <w:rPr>
          <w:b/>
          <w:sz w:val="28"/>
          <w:szCs w:val="28"/>
        </w:rPr>
      </w:pPr>
    </w:p>
    <w:p w14:paraId="46666B82" w14:textId="77777777" w:rsidR="006432DF" w:rsidRDefault="006432DF">
      <w:pPr>
        <w:jc w:val="center"/>
        <w:rPr>
          <w:rFonts w:eastAsiaTheme="minorEastAsia"/>
          <w:b/>
        </w:rPr>
      </w:pPr>
    </w:p>
    <w:p w14:paraId="62372740" w14:textId="77777777" w:rsidR="006432DF" w:rsidRDefault="006432DF"/>
    <w:p w14:paraId="78E9B7F6" w14:textId="77777777" w:rsidR="006432DF" w:rsidRDefault="006432DF"/>
    <w:sectPr w:rsidR="006432DF">
      <w:pgSz w:w="11906" w:h="16838"/>
      <w:pgMar w:top="851" w:right="850" w:bottom="855" w:left="11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D0611"/>
    <w:multiLevelType w:val="multilevel"/>
    <w:tmpl w:val="E7A4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0651E"/>
    <w:multiLevelType w:val="multilevel"/>
    <w:tmpl w:val="17E881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DF"/>
    <w:rsid w:val="0036747C"/>
    <w:rsid w:val="006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BC0190"/>
  <w15:docId w15:val="{BA3FDA96-52FA-4CB4-B84D-89A722CD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50D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B650DC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B650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Символ нумерации"/>
    <w:qFormat/>
  </w:style>
  <w:style w:type="character" w:customStyle="1" w:styleId="a6">
    <w:name w:val="Текст выноски Знак"/>
    <w:basedOn w:val="a0"/>
    <w:link w:val="a7"/>
    <w:uiPriority w:val="99"/>
    <w:semiHidden/>
    <w:qFormat/>
    <w:rsid w:val="00C749BB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8"/>
    <w:link w:val="a3"/>
    <w:qFormat/>
    <w:rsid w:val="00B650DC"/>
    <w:pPr>
      <w:widowControl/>
      <w:ind w:firstLine="2268"/>
      <w:jc w:val="center"/>
    </w:pPr>
    <w:rPr>
      <w:b/>
      <w:i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B650DC"/>
    <w:pPr>
      <w:widowControl/>
      <w:ind w:firstLine="709"/>
      <w:jc w:val="both"/>
    </w:pPr>
    <w:rPr>
      <w:sz w:val="28"/>
      <w:szCs w:val="28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C749BB"/>
    <w:rPr>
      <w:rFonts w:ascii="Segoe UI" w:hAnsi="Segoe UI" w:cs="Segoe UI"/>
      <w:sz w:val="18"/>
      <w:szCs w:val="18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594</Words>
  <Characters>3388</Characters>
  <Application>Microsoft Office Word</Application>
  <DocSecurity>0</DocSecurity>
  <Lines>28</Lines>
  <Paragraphs>7</Paragraphs>
  <ScaleCrop>false</ScaleCrop>
  <Company>Krokoz™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Агисова К А</dc:creator>
  <dc:description/>
  <cp:lastModifiedBy>User</cp:lastModifiedBy>
  <cp:revision>26</cp:revision>
  <cp:lastPrinted>2025-12-29T01:55:00Z</cp:lastPrinted>
  <dcterms:created xsi:type="dcterms:W3CDTF">2023-05-16T07:14:00Z</dcterms:created>
  <dcterms:modified xsi:type="dcterms:W3CDTF">2025-12-29T01:55:00Z</dcterms:modified>
  <dc:language>ru-RU</dc:language>
</cp:coreProperties>
</file>